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widowControl w:val="0"/>
        <w:suppressLineNumbers w:val="0"/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考生健康情况自我承诺书</w:t>
      </w:r>
    </w:p>
    <w:tbl>
      <w:tblPr>
        <w:tblStyle w:val="3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685"/>
        <w:gridCol w:w="1527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考前14天内，本人及家庭成员体温正常，没有出现过发热（体温≥37.3℃）、干咳、乏力、咽痛、嗅（味）觉减退、腹泻等症状。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本人考前28天内无国（境）外旅居史；考前21天内无国内中高风险地区旅居史；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考前 21天内与新冠肺炎确诊病例、疑似病例、无症状感染者及上述3类人员密接无密切接触史；考前 14天内无中高风险区所在县(市、区)旅居史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考试过程中如出现咳嗽、发热等身体不适情况，本人愿自行放弃考试或遵守考试工作人员安排到指定区域考试。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考生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u w:val="single" w:color="auto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    日期：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u w:val="single" w:color="auto"/>
                <w:lang w:val="en-US" w:eastAsia="zh-CN" w:bidi="ar"/>
              </w:rPr>
              <w:t xml:space="preserve">             </w:t>
            </w:r>
          </w:p>
        </w:tc>
      </w:tr>
    </w:tbl>
    <w:p>
      <w:pPr>
        <w:spacing w:line="400" w:lineRule="exact"/>
        <w:ind w:firstLine="300" w:firstLineChars="100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vertAlign w:val="baseline"/>
          <w:lang w:val="en-US" w:eastAsia="zh-CN"/>
        </w:rPr>
        <w:t>注：本表为每科目入场时提交一份。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797" w:bottom="1701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84B16"/>
    <w:rsid w:val="236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5">
    <w:name w:val="4文章正文"/>
    <w:basedOn w:val="1"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2022-04-13T08:52:00Z</dcterms:created>
  <dc:creator>孙悦</dc:creator>
  <cp:lastModifiedBy>孙悦</cp:lastModifiedBy>
  <dcterms:modified xsi:type="dcterms:W3CDTF">2022-04-13T08:52:57Z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C0BD0DB268934B5982CB23E460A20DC3</vt:lpwstr>
  </property>
</Properties>
</file>